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:rsidR="008C7760" w:rsidRPr="00706B6A" w:rsidRDefault="008C7760" w:rsidP="008C7760">
      <w:pPr>
        <w:spacing w:line="240" w:lineRule="auto"/>
      </w:pPr>
    </w:p>
    <w:p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:rsidR="008C7760" w:rsidRPr="00645376" w:rsidRDefault="008C7760" w:rsidP="008C7760">
      <w:pPr>
        <w:spacing w:line="240" w:lineRule="auto"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132832">
        <w:rPr>
          <w:b/>
        </w:rPr>
        <w:t>Krista Aas</w:t>
      </w:r>
    </w:p>
    <w:p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132832">
        <w:rPr>
          <w:b/>
        </w:rPr>
        <w:t xml:space="preserve"> varade asekantsler</w:t>
      </w:r>
    </w:p>
    <w:p w:rsidR="008C7760" w:rsidRDefault="008C7760" w:rsidP="008C7760">
      <w:pPr>
        <w:spacing w:line="240" w:lineRule="auto"/>
        <w:ind w:left="720"/>
        <w:rPr>
          <w:b/>
        </w:rPr>
      </w:pPr>
    </w:p>
    <w:p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mina,</w:t>
      </w:r>
      <w:r w:rsidR="00132832">
        <w:t xml:space="preserve"> Krista Aas</w:t>
      </w:r>
      <w:r>
        <w:t xml:space="preserve">, ega minu lähikondsed ning meiega seotud juriidilised isikud ei ole minule teadaolevalt teinud Siseministeeriumi </w:t>
      </w:r>
      <w:r w:rsidR="00132832">
        <w:t>selle valitsemisala asutustega</w:t>
      </w:r>
      <w:r>
        <w:t xml:space="preserve"> 20</w:t>
      </w:r>
      <w:r w:rsidR="00132832">
        <w:t>23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:rsidR="008C7760" w:rsidRDefault="008C7760" w:rsidP="008C7760">
      <w:pPr>
        <w:spacing w:line="240" w:lineRule="auto"/>
      </w:pPr>
    </w:p>
    <w:p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:rsidR="008C7760" w:rsidRDefault="008C7760" w:rsidP="008C7760">
      <w:pPr>
        <w:spacing w:line="240" w:lineRule="auto"/>
      </w:pPr>
    </w:p>
    <w:p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132832"/>
    <w:rsid w:val="008C7760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CEB7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Krista Aas</cp:lastModifiedBy>
  <cp:revision>2</cp:revision>
  <dcterms:created xsi:type="dcterms:W3CDTF">2024-02-20T12:17:00Z</dcterms:created>
  <dcterms:modified xsi:type="dcterms:W3CDTF">2024-02-20T12:17:00Z</dcterms:modified>
</cp:coreProperties>
</file>